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5B" w:rsidRDefault="00F57C5B" w:rsidP="00F57C5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20"/>
          <w:szCs w:val="20"/>
        </w:rPr>
      </w:pPr>
      <w:r w:rsidRPr="00F57C5B">
        <w:rPr>
          <w:rFonts w:ascii="Helvetica" w:eastAsia="Times New Roman" w:hAnsi="Helvetica" w:cs="Helvetica"/>
          <w:color w:val="666666"/>
          <w:kern w:val="36"/>
          <w:sz w:val="20"/>
          <w:szCs w:val="20"/>
        </w:rPr>
        <w:t>18.03.2019</w:t>
      </w:r>
    </w:p>
    <w:p w:rsidR="00F57C5B" w:rsidRPr="00F57C5B" w:rsidRDefault="00F57C5B" w:rsidP="00F57C5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57C5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Популярная социальная сеть предложила тверским предпринимателям гранты для продвижения бизнеса</w:t>
      </w:r>
    </w:p>
    <w:p w:rsidR="00F57C5B" w:rsidRPr="00F57C5B" w:rsidRDefault="00F57C5B" w:rsidP="00F57C5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57C5B">
        <w:rPr>
          <w:rFonts w:ascii="Arial" w:eastAsia="Times New Roman" w:hAnsi="Arial" w:cs="Arial"/>
          <w:color w:val="333333"/>
          <w:sz w:val="21"/>
          <w:szCs w:val="21"/>
        </w:rPr>
        <w:t>Программа #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яделаюбизнес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 стартовала весной 2018 года на площадке социально сети «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Вконтакте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». Всего уже прошло три этапа программы. В первом этапе проекта участвовали предпринимательницы, во втором — бизнесмены из небольших городов России, а в третьем — молодые предприниматели в возрасте до 25 лет. Участие в программе приняли более 400 человек по всей стране. Победители получили гранты на продвижение своего сообщества в социальной сети и призы от 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партнëров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 программы.</w:t>
      </w:r>
    </w:p>
    <w:p w:rsidR="00F57C5B" w:rsidRPr="00F57C5B" w:rsidRDefault="00F57C5B" w:rsidP="00F57C5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В ходе программы участники выполняют множество заданий, которые способствуют развитию их бизнеса. Например, разрабатывают для своего проекта новую рекламную и коммуникационную кампании. Помогают им в этом открытые мастер-классы VK 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Live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>. На них представители «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ВКонтакте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>» рассказывают о продвижении бизнеса в социальной сети, а приглашённые эксперты и звёзды делятся правилами ведения и масштабирования бизнеса.</w:t>
      </w:r>
    </w:p>
    <w:p w:rsidR="00F57C5B" w:rsidRPr="00F57C5B" w:rsidRDefault="00F57C5B" w:rsidP="00F57C5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57C5B">
        <w:rPr>
          <w:rFonts w:ascii="Arial" w:eastAsia="Times New Roman" w:hAnsi="Arial" w:cs="Arial"/>
          <w:color w:val="333333"/>
          <w:sz w:val="21"/>
          <w:szCs w:val="21"/>
        </w:rPr>
        <w:t>В Твери уже есть предприниматель, который получил свой грант от «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ВКонтакте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». Цветочная мастерская «Мята», которая в конце декабря победила в потоке программы для предпринимателей из небольших городов. Цветочный бизнес организовали Ольга 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Алтунины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 и её дочь Дарья. Грант программы они выиграли, опередив почти 200 участников.</w:t>
      </w:r>
    </w:p>
    <w:p w:rsidR="00F57C5B" w:rsidRPr="00F57C5B" w:rsidRDefault="00F57C5B" w:rsidP="00F57C5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– Изначально нас привлёк тот факт, что поток был именно для малого бизнеса в регионах. Обучение дало нам не только новые теоретические знания, но и мгновенное применение их на практике. Во время обучения каждое задание мы выполняли на примере своего сообщества 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ВКонтакте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: описали нашу целевую аудиторию, научились грамотно настраивать рекламный кабинет, создавать и использовать 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контент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. В результате наша стратегия оказалась одной из лучших. Мы получили грант в размере 150 000 рублей, который потратим на реализацию этой стратегии продвижения 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ВКонтакте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, – поделилась своими впечатлениями от участия в 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грантовой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 программе Дарья 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Алтунина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57C5B" w:rsidRPr="00F57C5B" w:rsidRDefault="00F57C5B" w:rsidP="00F57C5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7 марта стартовал новый поток 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грантовой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 xml:space="preserve"> программы — на этот раз принять участие смогут предпринимательницы. Подать заявку на участие в программе можно в сообществе «</w:t>
      </w:r>
      <w:proofErr w:type="spellStart"/>
      <w:r w:rsidRPr="00F57C5B">
        <w:rPr>
          <w:rFonts w:ascii="Arial" w:eastAsia="Times New Roman" w:hAnsi="Arial" w:cs="Arial"/>
          <w:color w:val="333333"/>
          <w:sz w:val="21"/>
          <w:szCs w:val="21"/>
        </w:rPr>
        <w:t>ВКонтакте</w:t>
      </w:r>
      <w:proofErr w:type="spellEnd"/>
      <w:r w:rsidRPr="00F57C5B">
        <w:rPr>
          <w:rFonts w:ascii="Arial" w:eastAsia="Times New Roman" w:hAnsi="Arial" w:cs="Arial"/>
          <w:color w:val="333333"/>
          <w:sz w:val="21"/>
          <w:szCs w:val="21"/>
        </w:rPr>
        <w:t>» для бизнеса. Список участниц, прошедших отбор, будет опубликован там же 18 марта. Авторы пяти лучших стратегий получат гранты на их реализацию, а также призы от партнёров.</w:t>
      </w:r>
    </w:p>
    <w:p w:rsidR="00000000" w:rsidRDefault="00F57C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C5B"/>
    <w:rsid w:val="00F5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2019-03-19T06:20:00Z</dcterms:created>
  <dcterms:modified xsi:type="dcterms:W3CDTF">2019-03-19T06:20:00Z</dcterms:modified>
</cp:coreProperties>
</file>